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B5" w:rsidRDefault="00A269B5" w:rsidP="00A269B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val="en-US" w:eastAsia="es-ES"/>
        </w:rPr>
      </w:pPr>
      <w:r w:rsidRPr="00A269B5">
        <w:rPr>
          <w:rFonts w:eastAsia="Times New Roman" w:cs="Arial"/>
          <w:bCs/>
          <w:kern w:val="36"/>
          <w:lang w:val="en-US" w:eastAsia="es-ES"/>
        </w:rPr>
        <w:t>Muscle blood flow is reduced with dehydration during prolonged exercise in humans.</w:t>
      </w:r>
    </w:p>
    <w:p w:rsidR="00A269B5" w:rsidRPr="00A269B5" w:rsidRDefault="00A269B5" w:rsidP="00A269B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val="en-US" w:eastAsia="es-ES"/>
        </w:rPr>
      </w:pPr>
    </w:p>
    <w:p w:rsidR="00A269B5" w:rsidRPr="00A269B5" w:rsidRDefault="00A269B5" w:rsidP="00A269B5">
      <w:pPr>
        <w:shd w:val="clear" w:color="auto" w:fill="FFFFFF"/>
        <w:spacing w:after="0" w:line="348" w:lineRule="atLeast"/>
        <w:rPr>
          <w:rFonts w:eastAsia="Times New Roman" w:cs="Arial"/>
          <w:color w:val="7030A0"/>
          <w:lang w:val="en-US" w:eastAsia="es-ES"/>
        </w:rPr>
      </w:pPr>
      <w:hyperlink r:id="rId4" w:history="1">
        <w:r w:rsidRPr="00A269B5">
          <w:rPr>
            <w:rFonts w:eastAsia="Times New Roman" w:cs="Arial"/>
            <w:color w:val="7030A0"/>
            <w:lang w:eastAsia="es-ES"/>
          </w:rPr>
          <w:t>González-Alonso J</w:t>
        </w:r>
      </w:hyperlink>
      <w:r w:rsidRPr="00A269B5">
        <w:rPr>
          <w:rFonts w:eastAsia="Times New Roman" w:cs="Arial"/>
          <w:color w:val="7030A0"/>
          <w:lang w:eastAsia="es-ES"/>
        </w:rPr>
        <w:t>, </w:t>
      </w:r>
      <w:hyperlink r:id="rId5" w:history="1">
        <w:r w:rsidRPr="00A269B5">
          <w:rPr>
            <w:rFonts w:eastAsia="Times New Roman" w:cs="Arial"/>
            <w:color w:val="7030A0"/>
            <w:lang w:eastAsia="es-ES"/>
          </w:rPr>
          <w:t>Calbet JA</w:t>
        </w:r>
      </w:hyperlink>
      <w:r w:rsidRPr="00A269B5">
        <w:rPr>
          <w:rFonts w:eastAsia="Times New Roman" w:cs="Arial"/>
          <w:color w:val="7030A0"/>
          <w:lang w:eastAsia="es-ES"/>
        </w:rPr>
        <w:t>, </w:t>
      </w:r>
      <w:proofErr w:type="spellStart"/>
      <w:r w:rsidRPr="00A269B5">
        <w:rPr>
          <w:rFonts w:eastAsia="Times New Roman" w:cs="Arial"/>
          <w:color w:val="7030A0"/>
          <w:lang w:eastAsia="es-ES"/>
        </w:rPr>
        <w:fldChar w:fldCharType="begin"/>
      </w:r>
      <w:r w:rsidRPr="00A269B5">
        <w:rPr>
          <w:rFonts w:eastAsia="Times New Roman" w:cs="Arial"/>
          <w:color w:val="7030A0"/>
          <w:lang w:eastAsia="es-ES"/>
        </w:rPr>
        <w:instrText xml:space="preserve"> HYPERLINK "http://www.ncbi.nlm.nih.gov/pubmed?term=Nielsen%20B%5BAuthor%5D&amp;cauthor=true&amp;cauthor_uid=9824726" </w:instrText>
      </w:r>
      <w:r w:rsidRPr="00A269B5">
        <w:rPr>
          <w:rFonts w:eastAsia="Times New Roman" w:cs="Arial"/>
          <w:color w:val="7030A0"/>
          <w:lang w:eastAsia="es-ES"/>
        </w:rPr>
        <w:fldChar w:fldCharType="separate"/>
      </w:r>
      <w:r w:rsidRPr="00A269B5">
        <w:rPr>
          <w:rFonts w:eastAsia="Times New Roman" w:cs="Arial"/>
          <w:color w:val="7030A0"/>
          <w:lang w:eastAsia="es-ES"/>
        </w:rPr>
        <w:t>Nielsen</w:t>
      </w:r>
      <w:proofErr w:type="spellEnd"/>
      <w:r w:rsidRPr="00A269B5">
        <w:rPr>
          <w:rFonts w:eastAsia="Times New Roman" w:cs="Arial"/>
          <w:color w:val="7030A0"/>
          <w:lang w:eastAsia="es-ES"/>
        </w:rPr>
        <w:t xml:space="preserve"> B</w:t>
      </w:r>
      <w:r w:rsidRPr="00A269B5">
        <w:rPr>
          <w:rFonts w:eastAsia="Times New Roman" w:cs="Arial"/>
          <w:color w:val="7030A0"/>
          <w:lang w:eastAsia="es-ES"/>
        </w:rPr>
        <w:fldChar w:fldCharType="end"/>
      </w:r>
      <w:r w:rsidRPr="00A269B5">
        <w:rPr>
          <w:rFonts w:eastAsia="Times New Roman" w:cs="Arial"/>
          <w:color w:val="7030A0"/>
          <w:lang w:eastAsia="es-ES"/>
        </w:rPr>
        <w:t>.</w:t>
      </w:r>
      <w:r w:rsidRPr="00A269B5">
        <w:rPr>
          <w:rFonts w:eastAsia="Times New Roman" w:cs="Arial"/>
          <w:bCs/>
          <w:color w:val="7030A0"/>
          <w:kern w:val="36"/>
          <w:lang w:eastAsia="es-ES"/>
        </w:rPr>
        <w:t xml:space="preserve"> </w:t>
      </w:r>
      <w:r w:rsidRPr="00A269B5">
        <w:rPr>
          <w:rFonts w:eastAsia="Times New Roman" w:cs="Arial"/>
          <w:bCs/>
          <w:color w:val="7030A0"/>
          <w:kern w:val="36"/>
          <w:lang w:val="en-US" w:eastAsia="es-ES"/>
        </w:rPr>
        <w:t>Muscle blood flow is reduced with dehydration during prolonged exercise in humans.</w:t>
      </w:r>
      <w:r w:rsidRPr="00A269B5">
        <w:rPr>
          <w:rFonts w:eastAsia="Times New Roman" w:cs="Arial"/>
          <w:color w:val="7030A0"/>
          <w:lang w:val="en-US" w:eastAsia="es-ES"/>
        </w:rPr>
        <w:t xml:space="preserve"> </w:t>
      </w:r>
      <w:hyperlink r:id="rId6" w:tooltip="The Journal of physiology." w:history="1">
        <w:r w:rsidRPr="00A269B5">
          <w:rPr>
            <w:rFonts w:eastAsia="Times New Roman" w:cs="Arial"/>
            <w:color w:val="7030A0"/>
            <w:lang w:val="en-US" w:eastAsia="es-ES"/>
          </w:rPr>
          <w:t>J Physiol.</w:t>
        </w:r>
      </w:hyperlink>
      <w:r w:rsidRPr="00A269B5">
        <w:rPr>
          <w:rFonts w:eastAsia="Times New Roman" w:cs="Arial"/>
          <w:color w:val="7030A0"/>
          <w:lang w:val="en-US" w:eastAsia="es-ES"/>
        </w:rPr>
        <w:t> 1998 Dec 15</w:t>
      </w:r>
      <w:proofErr w:type="gramStart"/>
      <w:r w:rsidRPr="00A269B5">
        <w:rPr>
          <w:rFonts w:eastAsia="Times New Roman" w:cs="Arial"/>
          <w:color w:val="7030A0"/>
          <w:lang w:val="en-US" w:eastAsia="es-ES"/>
        </w:rPr>
        <w:t>;513</w:t>
      </w:r>
      <w:proofErr w:type="gramEnd"/>
      <w:r w:rsidRPr="00A269B5">
        <w:rPr>
          <w:rFonts w:eastAsia="Times New Roman" w:cs="Arial"/>
          <w:color w:val="7030A0"/>
          <w:lang w:val="en-US" w:eastAsia="es-ES"/>
        </w:rPr>
        <w:t xml:space="preserve"> ( Pt 3):895-905.</w:t>
      </w:r>
    </w:p>
    <w:p w:rsidR="00A269B5" w:rsidRDefault="00A269B5" w:rsidP="00A269B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val="en-US" w:eastAsia="es-ES"/>
        </w:rPr>
      </w:pPr>
    </w:p>
    <w:p w:rsidR="00A269B5" w:rsidRDefault="00A269B5" w:rsidP="00A269B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color w:val="4F6228" w:themeColor="accent3" w:themeShade="80"/>
          <w:kern w:val="36"/>
          <w:lang w:eastAsia="es-ES"/>
        </w:rPr>
      </w:pPr>
      <w:r w:rsidRPr="00A269B5">
        <w:rPr>
          <w:rFonts w:eastAsia="Times New Roman" w:cs="Arial"/>
          <w:bCs/>
          <w:color w:val="4F6228" w:themeColor="accent3" w:themeShade="80"/>
          <w:kern w:val="36"/>
          <w:lang w:eastAsia="es-ES"/>
        </w:rPr>
        <w:t xml:space="preserve">1. El presente estudio examinó si el flujo de sangre a los músculos que ejercen queda reducida cuando el gasto cardíaco y la conductancia vascular sistémica se ven reducidos con la deshidratación durante el ejercicio prolongado en el calor. </w:t>
      </w:r>
    </w:p>
    <w:p w:rsidR="00A269B5" w:rsidRPr="00A269B5" w:rsidRDefault="00A269B5" w:rsidP="00A269B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color w:val="4F6228" w:themeColor="accent3" w:themeShade="80"/>
          <w:kern w:val="36"/>
          <w:lang w:eastAsia="es-ES"/>
        </w:rPr>
      </w:pPr>
    </w:p>
    <w:p w:rsidR="00A269B5" w:rsidRPr="00A269B5" w:rsidRDefault="00A269B5" w:rsidP="00A269B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eastAsia="es-ES"/>
        </w:rPr>
      </w:pPr>
      <w:r w:rsidRPr="00A269B5">
        <w:rPr>
          <w:rFonts w:eastAsia="Times New Roman" w:cs="Arial"/>
          <w:bCs/>
          <w:kern w:val="36"/>
          <w:lang w:eastAsia="es-ES"/>
        </w:rPr>
        <w:t xml:space="preserve">Un objetivo secundario fue determinar si la tendencia al alza en el consumo de oxígeno (VO2) durante el ejercicio prolongado se limita a los músculos activos. 2. Siete ciclistas </w:t>
      </w:r>
      <w:proofErr w:type="spellStart"/>
      <w:r w:rsidRPr="00A269B5">
        <w:rPr>
          <w:rFonts w:eastAsia="Times New Roman" w:cs="Arial"/>
          <w:bCs/>
          <w:kern w:val="36"/>
          <w:lang w:eastAsia="es-ES"/>
        </w:rPr>
        <w:t>euhidratados</w:t>
      </w:r>
      <w:proofErr w:type="spellEnd"/>
      <w:r w:rsidRPr="00A269B5">
        <w:rPr>
          <w:rFonts w:eastAsia="Times New Roman" w:cs="Arial"/>
          <w:bCs/>
          <w:kern w:val="36"/>
          <w:lang w:eastAsia="es-ES"/>
        </w:rPr>
        <w:t xml:space="preserve"> entrenados en resistencia realizaron dos pruebas de ejercicio en bicicleta </w:t>
      </w:r>
      <w:r>
        <w:rPr>
          <w:rFonts w:eastAsia="Times New Roman" w:cs="Arial"/>
          <w:bCs/>
          <w:kern w:val="36"/>
          <w:lang w:eastAsia="es-ES"/>
        </w:rPr>
        <w:t>en</w:t>
      </w:r>
      <w:r w:rsidRPr="00A269B5">
        <w:rPr>
          <w:rFonts w:eastAsia="Times New Roman" w:cs="Arial"/>
          <w:bCs/>
          <w:kern w:val="36"/>
          <w:lang w:eastAsia="es-ES"/>
        </w:rPr>
        <w:t xml:space="preserve"> calor (35 º C,</w:t>
      </w:r>
      <w:r>
        <w:rPr>
          <w:rFonts w:eastAsia="Times New Roman" w:cs="Arial"/>
          <w:bCs/>
          <w:kern w:val="36"/>
          <w:lang w:eastAsia="es-ES"/>
        </w:rPr>
        <w:t xml:space="preserve"> 40-50% de humedad relativa, 61 </w:t>
      </w:r>
      <w:r w:rsidRPr="00A269B5">
        <w:rPr>
          <w:rFonts w:eastAsia="Times New Roman" w:cs="Arial"/>
          <w:bCs/>
          <w:kern w:val="36"/>
          <w:lang w:eastAsia="es-ES"/>
        </w:rPr>
        <w:t xml:space="preserve">+ / - 2% del VO2 máximo), separados por 1 semana. Durante el primer ensayo (ensayo deshidratación, DE), andaba en bicicleta hasta el agotamiento (135 + / - 4 min, media + / - SEM), mientras </w:t>
      </w:r>
      <w:r>
        <w:rPr>
          <w:rFonts w:eastAsia="Times New Roman" w:cs="Arial"/>
          <w:bCs/>
          <w:kern w:val="36"/>
          <w:lang w:eastAsia="es-ES"/>
        </w:rPr>
        <w:t>se desarrolló</w:t>
      </w:r>
      <w:r w:rsidRPr="00A269B5">
        <w:rPr>
          <w:rFonts w:eastAsia="Times New Roman" w:cs="Arial"/>
          <w:bCs/>
          <w:kern w:val="36"/>
          <w:lang w:eastAsia="es-ES"/>
        </w:rPr>
        <w:t xml:space="preserve"> la deshidratación progresiva y la hipertermia (3,9 + / - 0,3% de pérdida de peso corporal, 39.7 + / - 0.2 C de temperatura esofágica, dedos de los pies). En el segundo ensayo (ensayo de control), andaba en bicicleta por el mismo período de tiempo, manteniendo </w:t>
      </w:r>
      <w:proofErr w:type="spellStart"/>
      <w:r w:rsidRPr="00A269B5">
        <w:rPr>
          <w:rFonts w:eastAsia="Times New Roman" w:cs="Arial"/>
          <w:bCs/>
          <w:kern w:val="36"/>
          <w:lang w:eastAsia="es-ES"/>
        </w:rPr>
        <w:t>euhidratación</w:t>
      </w:r>
      <w:proofErr w:type="spellEnd"/>
      <w:r w:rsidRPr="00A269B5">
        <w:rPr>
          <w:rFonts w:eastAsia="Times New Roman" w:cs="Arial"/>
          <w:bCs/>
          <w:kern w:val="36"/>
          <w:lang w:eastAsia="es-ES"/>
        </w:rPr>
        <w:t xml:space="preserve"> por la ingestión de líquidos y la estabilización de los dedos del pie en el 38,2 + / - 0,1 C después de  30 min</w:t>
      </w:r>
      <w:r>
        <w:rPr>
          <w:rFonts w:eastAsia="Times New Roman" w:cs="Arial"/>
          <w:bCs/>
          <w:kern w:val="36"/>
          <w:lang w:eastAsia="es-ES"/>
        </w:rPr>
        <w:t xml:space="preserve"> de ejercicio</w:t>
      </w:r>
      <w:r w:rsidRPr="00A269B5">
        <w:rPr>
          <w:rFonts w:eastAsia="Times New Roman" w:cs="Arial"/>
          <w:bCs/>
          <w:kern w:val="36"/>
          <w:lang w:eastAsia="es-ES"/>
        </w:rPr>
        <w:t xml:space="preserve">. 3. En ambos ensayos, el gasto cardiaco, el flujo sanguíneo de la pierna (LBF), conductancia vascular y VO2 fueron similares después </w:t>
      </w:r>
      <w:r>
        <w:rPr>
          <w:rFonts w:eastAsia="Times New Roman" w:cs="Arial"/>
          <w:bCs/>
          <w:kern w:val="36"/>
          <w:lang w:eastAsia="es-ES"/>
        </w:rPr>
        <w:t>de</w:t>
      </w:r>
      <w:r w:rsidRPr="00A269B5">
        <w:rPr>
          <w:rFonts w:eastAsia="Times New Roman" w:cs="Arial"/>
          <w:bCs/>
          <w:kern w:val="36"/>
          <w:lang w:eastAsia="es-ES"/>
        </w:rPr>
        <w:t xml:space="preserve"> 20 min</w:t>
      </w:r>
      <w:r>
        <w:rPr>
          <w:rFonts w:eastAsia="Times New Roman" w:cs="Arial"/>
          <w:bCs/>
          <w:kern w:val="36"/>
          <w:lang w:eastAsia="es-ES"/>
        </w:rPr>
        <w:t xml:space="preserve"> de ejercicio</w:t>
      </w:r>
      <w:r w:rsidRPr="00A269B5">
        <w:rPr>
          <w:rFonts w:eastAsia="Times New Roman" w:cs="Arial"/>
          <w:bCs/>
          <w:kern w:val="36"/>
          <w:lang w:eastAsia="es-ES"/>
        </w:rPr>
        <w:t>. Durante el período de 20 min-agotamiento de la DE, el gasto cardíaco, LBF y la conductancia vascular sistémica disminuy</w:t>
      </w:r>
      <w:r>
        <w:rPr>
          <w:rFonts w:eastAsia="Times New Roman" w:cs="Arial"/>
          <w:bCs/>
          <w:kern w:val="36"/>
          <w:lang w:eastAsia="es-ES"/>
        </w:rPr>
        <w:t>eron</w:t>
      </w:r>
      <w:r w:rsidRPr="00A269B5">
        <w:rPr>
          <w:rFonts w:eastAsia="Times New Roman" w:cs="Arial"/>
          <w:bCs/>
          <w:kern w:val="36"/>
          <w:lang w:eastAsia="es-ES"/>
        </w:rPr>
        <w:t xml:space="preserve"> significativamente (8-14%, p &lt;0,05) pero la conductancia vascular del músculo fue inalterada. En contraste, durante el mismo período de control, todas estas variables cardiovasculares </w:t>
      </w:r>
      <w:proofErr w:type="spellStart"/>
      <w:r w:rsidRPr="00A269B5">
        <w:rPr>
          <w:rFonts w:eastAsia="Times New Roman" w:cs="Arial"/>
          <w:bCs/>
          <w:kern w:val="36"/>
          <w:lang w:eastAsia="es-ES"/>
        </w:rPr>
        <w:t>tiend</w:t>
      </w:r>
      <w:r>
        <w:rPr>
          <w:rFonts w:eastAsia="Times New Roman" w:cs="Arial"/>
          <w:bCs/>
          <w:kern w:val="36"/>
          <w:lang w:eastAsia="es-ES"/>
        </w:rPr>
        <w:t>i</w:t>
      </w:r>
      <w:r w:rsidRPr="00A269B5">
        <w:rPr>
          <w:rFonts w:eastAsia="Times New Roman" w:cs="Arial"/>
          <w:bCs/>
          <w:kern w:val="36"/>
          <w:lang w:eastAsia="es-ES"/>
        </w:rPr>
        <w:t>e</w:t>
      </w:r>
      <w:r>
        <w:rPr>
          <w:rFonts w:eastAsia="Times New Roman" w:cs="Arial"/>
          <w:bCs/>
          <w:kern w:val="36"/>
          <w:lang w:eastAsia="es-ES"/>
        </w:rPr>
        <w:t>ro</w:t>
      </w:r>
      <w:r w:rsidRPr="00A269B5">
        <w:rPr>
          <w:rFonts w:eastAsia="Times New Roman" w:cs="Arial"/>
          <w:bCs/>
          <w:kern w:val="36"/>
          <w:lang w:eastAsia="es-ES"/>
        </w:rPr>
        <w:t>n</w:t>
      </w:r>
      <w:proofErr w:type="spellEnd"/>
      <w:r w:rsidRPr="00A269B5">
        <w:rPr>
          <w:rFonts w:eastAsia="Times New Roman" w:cs="Arial"/>
          <w:bCs/>
          <w:kern w:val="36"/>
          <w:lang w:eastAsia="es-ES"/>
        </w:rPr>
        <w:t xml:space="preserve"> a aumentar. Después de 135 + / - 4 min de la DE, el 2,0 + / - 0,6 l min-1 menor flujo de sangre en las piernas que ejercen constituyeron aproximadamente dos tercios de la reducción en el gasto cardíaco. El flujo de sangre a la piel también se redujo notablemente a medida que el flujo sanguíneo del antebrazo fue de 39 + / - 8% (P &lt;0,05) menor en DE vs control después de 135 + / - 4 min. 4. En ambos ensayos, toda VO2 cuerpo y la pierna VO2 aumentaron en paralelo y fueron similares durante todo el ejercicio. El flujo sanguíneo</w:t>
      </w:r>
      <w:r w:rsidR="00734B6F">
        <w:rPr>
          <w:rFonts w:eastAsia="Times New Roman" w:cs="Arial"/>
          <w:bCs/>
          <w:kern w:val="36"/>
          <w:lang w:eastAsia="es-ES"/>
        </w:rPr>
        <w:t xml:space="preserve"> reducido </w:t>
      </w:r>
      <w:r w:rsidRPr="00A269B5">
        <w:rPr>
          <w:rFonts w:eastAsia="Times New Roman" w:cs="Arial"/>
          <w:bCs/>
          <w:kern w:val="36"/>
          <w:lang w:eastAsia="es-ES"/>
        </w:rPr>
        <w:t xml:space="preserve"> de la pierna en la DE fue acompañado por un aumento aún mayor </w:t>
      </w:r>
      <w:r w:rsidR="00734B6F">
        <w:rPr>
          <w:rFonts w:eastAsia="Times New Roman" w:cs="Arial"/>
          <w:bCs/>
          <w:kern w:val="36"/>
          <w:lang w:eastAsia="es-ES"/>
        </w:rPr>
        <w:t xml:space="preserve">de la diferencia </w:t>
      </w:r>
      <w:r w:rsidRPr="00A269B5">
        <w:rPr>
          <w:rFonts w:eastAsia="Times New Roman" w:cs="Arial"/>
          <w:bCs/>
          <w:kern w:val="36"/>
          <w:lang w:eastAsia="es-ES"/>
        </w:rPr>
        <w:t xml:space="preserve">en O2 </w:t>
      </w:r>
      <w:proofErr w:type="spellStart"/>
      <w:r w:rsidRPr="00A269B5">
        <w:rPr>
          <w:rFonts w:eastAsia="Times New Roman" w:cs="Arial"/>
          <w:bCs/>
          <w:kern w:val="36"/>
          <w:lang w:eastAsia="es-ES"/>
        </w:rPr>
        <w:t>arterio</w:t>
      </w:r>
      <w:proofErr w:type="spellEnd"/>
      <w:r w:rsidRPr="00A269B5">
        <w:rPr>
          <w:rFonts w:eastAsia="Times New Roman" w:cs="Arial"/>
          <w:bCs/>
          <w:kern w:val="36"/>
          <w:lang w:eastAsia="es-ES"/>
        </w:rPr>
        <w:t>-venosa femoral (un-VO2). 5. Se llegó a la conclusión de que el flujo de sangre a los músculos en ejercicio disminuye significativamente con la deshidratación, debido a una disminución en la presión de perfusión y el flujo sanguíneo sistémico en lugar de aumentar la vasoconstricción. Por otra parte, el aumento progresivo en el consumo de oxígeno durante el ejercicio se limita a los músculos esqueléticos que ejercen.</w:t>
      </w:r>
    </w:p>
    <w:p w:rsidR="00A269B5" w:rsidRPr="00A269B5" w:rsidRDefault="00A269B5" w:rsidP="00A26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E02CDE" w:rsidRPr="00A269B5" w:rsidRDefault="00E02CDE"/>
    <w:sectPr w:rsidR="00E02CDE" w:rsidRPr="00A269B5" w:rsidSect="00E02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9B5"/>
    <w:rsid w:val="00734B6F"/>
    <w:rsid w:val="00A269B5"/>
    <w:rsid w:val="00E0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DE"/>
  </w:style>
  <w:style w:type="paragraph" w:styleId="Ttulo1">
    <w:name w:val="heading 1"/>
    <w:basedOn w:val="Normal"/>
    <w:link w:val="Ttulo1Car"/>
    <w:uiPriority w:val="9"/>
    <w:qFormat/>
    <w:rsid w:val="00A26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9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69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269B5"/>
  </w:style>
  <w:style w:type="character" w:customStyle="1" w:styleId="highlight">
    <w:name w:val="highlight"/>
    <w:basedOn w:val="Fuentedeprrafopredeter"/>
    <w:rsid w:val="00A269B5"/>
  </w:style>
  <w:style w:type="paragraph" w:styleId="Prrafodelista">
    <w:name w:val="List Paragraph"/>
    <w:basedOn w:val="Normal"/>
    <w:uiPriority w:val="34"/>
    <w:qFormat/>
    <w:rsid w:val="00A26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9824726" TargetMode="External"/><Relationship Id="rId5" Type="http://schemas.openxmlformats.org/officeDocument/2006/relationships/hyperlink" Target="http://www.ncbi.nlm.nih.gov/pubmed?term=Calbet%20JA%5BAuthor%5D&amp;cauthor=true&amp;cauthor_uid=9824726" TargetMode="External"/><Relationship Id="rId4" Type="http://schemas.openxmlformats.org/officeDocument/2006/relationships/hyperlink" Target="http://www.ncbi.nlm.nih.gov/pubmed?term=Gonz%C3%A1lez-Alonso%20J%5BAuthor%5D&amp;cauthor=true&amp;cauthor_uid=98247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2013-07-29T06:59:00Z</dcterms:created>
  <dcterms:modified xsi:type="dcterms:W3CDTF">2013-07-29T07:10:00Z</dcterms:modified>
</cp:coreProperties>
</file>