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D5" w:rsidRPr="007353D5" w:rsidRDefault="007353D5" w:rsidP="007353D5">
      <w:pPr>
        <w:shd w:val="clear" w:color="auto" w:fill="FFFFFF"/>
        <w:spacing w:after="0" w:line="240" w:lineRule="auto"/>
        <w:rPr>
          <w:rFonts w:eastAsia="Times New Roman" w:cs="Arial"/>
          <w:lang w:val="en-US" w:eastAsia="es-ES"/>
        </w:rPr>
      </w:pPr>
      <w:proofErr w:type="gramStart"/>
      <w:r w:rsidRPr="007353D5">
        <w:rPr>
          <w:rFonts w:eastAsia="Times New Roman" w:cs="Arial"/>
          <w:bCs/>
          <w:kern w:val="36"/>
          <w:lang w:val="en-US" w:eastAsia="es-ES"/>
        </w:rPr>
        <w:t>An investigation of the role of </w:t>
      </w:r>
      <w:proofErr w:type="spellStart"/>
      <w:r w:rsidRPr="007353D5">
        <w:rPr>
          <w:rFonts w:eastAsia="Times New Roman" w:cs="Arial"/>
          <w:bCs/>
          <w:kern w:val="36"/>
          <w:lang w:val="en-US" w:eastAsia="es-ES"/>
        </w:rPr>
        <w:t>oro</w:t>
      </w:r>
      <w:proofErr w:type="spellEnd"/>
      <w:r w:rsidRPr="007353D5">
        <w:rPr>
          <w:rFonts w:eastAsia="Times New Roman" w:cs="Arial"/>
          <w:bCs/>
          <w:kern w:val="36"/>
          <w:lang w:val="en-US" w:eastAsia="es-ES"/>
        </w:rPr>
        <w:t>-sensory stimulation in sugar satiety?</w:t>
      </w:r>
      <w:proofErr w:type="gramEnd"/>
    </w:p>
    <w:p w:rsidR="007353D5" w:rsidRPr="007353D5" w:rsidRDefault="007353D5" w:rsidP="007353D5">
      <w:pPr>
        <w:shd w:val="clear" w:color="auto" w:fill="FFFFFF"/>
        <w:spacing w:after="0" w:line="240" w:lineRule="auto"/>
        <w:rPr>
          <w:rFonts w:eastAsia="Times New Roman" w:cs="Arial"/>
          <w:color w:val="7030A0"/>
          <w:lang w:val="en-US" w:eastAsia="es-ES"/>
        </w:rPr>
      </w:pPr>
    </w:p>
    <w:p w:rsidR="007353D5" w:rsidRPr="007353D5" w:rsidRDefault="007353D5" w:rsidP="007353D5">
      <w:pPr>
        <w:shd w:val="clear" w:color="auto" w:fill="FFFFFF"/>
        <w:spacing w:after="0" w:line="240" w:lineRule="auto"/>
        <w:rPr>
          <w:rFonts w:eastAsia="Times New Roman" w:cs="Arial"/>
          <w:color w:val="7030A0"/>
          <w:lang w:val="en-US" w:eastAsia="es-ES"/>
        </w:rPr>
      </w:pPr>
      <w:hyperlink r:id="rId4" w:history="1">
        <w:r w:rsidRPr="007353D5">
          <w:rPr>
            <w:rFonts w:eastAsia="Times New Roman" w:cs="Arial"/>
            <w:color w:val="7030A0"/>
            <w:lang w:val="en-US" w:eastAsia="es-ES"/>
          </w:rPr>
          <w:t>Lavin JH</w:t>
        </w:r>
      </w:hyperlink>
      <w:r w:rsidRPr="007353D5">
        <w:rPr>
          <w:rFonts w:eastAsia="Times New Roman" w:cs="Arial"/>
          <w:color w:val="7030A0"/>
          <w:lang w:val="en-US" w:eastAsia="es-ES"/>
        </w:rPr>
        <w:t>, </w:t>
      </w:r>
      <w:hyperlink r:id="rId5" w:history="1">
        <w:r w:rsidRPr="007353D5">
          <w:rPr>
            <w:rFonts w:eastAsia="Times New Roman" w:cs="Arial"/>
            <w:color w:val="7030A0"/>
            <w:lang w:val="en-US" w:eastAsia="es-ES"/>
          </w:rPr>
          <w:t>French SJ</w:t>
        </w:r>
      </w:hyperlink>
      <w:r w:rsidRPr="007353D5">
        <w:rPr>
          <w:rFonts w:eastAsia="Times New Roman" w:cs="Arial"/>
          <w:color w:val="7030A0"/>
          <w:lang w:val="en-US" w:eastAsia="es-ES"/>
        </w:rPr>
        <w:t>, </w:t>
      </w:r>
      <w:proofErr w:type="spellStart"/>
      <w:r w:rsidRPr="007353D5">
        <w:rPr>
          <w:rFonts w:eastAsia="Times New Roman" w:cs="Arial"/>
          <w:color w:val="7030A0"/>
          <w:lang w:eastAsia="es-ES"/>
        </w:rPr>
        <w:fldChar w:fldCharType="begin"/>
      </w:r>
      <w:r w:rsidRPr="007353D5">
        <w:rPr>
          <w:rFonts w:eastAsia="Times New Roman" w:cs="Arial"/>
          <w:color w:val="7030A0"/>
          <w:lang w:val="en-US" w:eastAsia="es-ES"/>
        </w:rPr>
        <w:instrText xml:space="preserve"> HYPERLINK "http://www.ncbi.nlm.nih.gov/pubmed?term=Ruxton%20CH%5BAuthor%5D&amp;cauthor=true&amp;cauthor_uid=11896494" </w:instrText>
      </w:r>
      <w:r w:rsidRPr="007353D5">
        <w:rPr>
          <w:rFonts w:eastAsia="Times New Roman" w:cs="Arial"/>
          <w:color w:val="7030A0"/>
          <w:lang w:eastAsia="es-ES"/>
        </w:rPr>
        <w:fldChar w:fldCharType="separate"/>
      </w:r>
      <w:r w:rsidRPr="007353D5">
        <w:rPr>
          <w:rFonts w:eastAsia="Times New Roman" w:cs="Arial"/>
          <w:color w:val="7030A0"/>
          <w:lang w:val="en-US" w:eastAsia="es-ES"/>
        </w:rPr>
        <w:t>Ruxton</w:t>
      </w:r>
      <w:proofErr w:type="spellEnd"/>
      <w:r w:rsidRPr="007353D5">
        <w:rPr>
          <w:rFonts w:eastAsia="Times New Roman" w:cs="Arial"/>
          <w:color w:val="7030A0"/>
          <w:lang w:val="en-US" w:eastAsia="es-ES"/>
        </w:rPr>
        <w:t xml:space="preserve"> CH</w:t>
      </w:r>
      <w:r w:rsidRPr="007353D5">
        <w:rPr>
          <w:rFonts w:eastAsia="Times New Roman" w:cs="Arial"/>
          <w:color w:val="7030A0"/>
          <w:lang w:eastAsia="es-ES"/>
        </w:rPr>
        <w:fldChar w:fldCharType="end"/>
      </w:r>
      <w:r w:rsidRPr="007353D5">
        <w:rPr>
          <w:rFonts w:eastAsia="Times New Roman" w:cs="Arial"/>
          <w:color w:val="7030A0"/>
          <w:lang w:val="en-US" w:eastAsia="es-ES"/>
        </w:rPr>
        <w:t>, </w:t>
      </w:r>
      <w:hyperlink r:id="rId6" w:history="1">
        <w:r w:rsidRPr="007353D5">
          <w:rPr>
            <w:rFonts w:eastAsia="Times New Roman" w:cs="Arial"/>
            <w:color w:val="7030A0"/>
            <w:lang w:val="en-US" w:eastAsia="es-ES"/>
          </w:rPr>
          <w:t>Read NW</w:t>
        </w:r>
      </w:hyperlink>
      <w:r w:rsidRPr="007353D5">
        <w:rPr>
          <w:rFonts w:eastAsia="Times New Roman" w:cs="Arial"/>
          <w:color w:val="7030A0"/>
          <w:lang w:val="en-US" w:eastAsia="es-ES"/>
        </w:rPr>
        <w:t xml:space="preserve">. </w:t>
      </w:r>
      <w:proofErr w:type="gramStart"/>
      <w:r w:rsidRPr="007353D5">
        <w:rPr>
          <w:rFonts w:eastAsia="Times New Roman" w:cs="Arial"/>
          <w:bCs/>
          <w:color w:val="7030A0"/>
          <w:kern w:val="36"/>
          <w:lang w:val="en-US" w:eastAsia="es-ES"/>
        </w:rPr>
        <w:t>An investigation of the role of </w:t>
      </w:r>
      <w:proofErr w:type="spellStart"/>
      <w:r w:rsidRPr="007353D5">
        <w:rPr>
          <w:rFonts w:eastAsia="Times New Roman" w:cs="Arial"/>
          <w:bCs/>
          <w:color w:val="7030A0"/>
          <w:kern w:val="36"/>
          <w:lang w:val="en-US" w:eastAsia="es-ES"/>
        </w:rPr>
        <w:t>oro</w:t>
      </w:r>
      <w:proofErr w:type="spellEnd"/>
      <w:r w:rsidRPr="007353D5">
        <w:rPr>
          <w:rFonts w:eastAsia="Times New Roman" w:cs="Arial"/>
          <w:bCs/>
          <w:color w:val="7030A0"/>
          <w:kern w:val="36"/>
          <w:lang w:val="en-US" w:eastAsia="es-ES"/>
        </w:rPr>
        <w:t>-sensory stimulation in sugar satiety?</w:t>
      </w:r>
      <w:proofErr w:type="gramEnd"/>
      <w:r w:rsidRPr="007353D5">
        <w:rPr>
          <w:rFonts w:eastAsia="Times New Roman" w:cs="Arial"/>
          <w:bCs/>
          <w:color w:val="7030A0"/>
          <w:kern w:val="36"/>
          <w:lang w:val="en-US" w:eastAsia="es-ES"/>
        </w:rPr>
        <w:t xml:space="preserve"> </w:t>
      </w:r>
      <w:hyperlink r:id="rId7" w:tooltip="International journal of obesity and related metabolic disorders : journal of the International Association for the Study of Obesity." w:history="1">
        <w:proofErr w:type="spellStart"/>
        <w:r w:rsidRPr="007353D5">
          <w:rPr>
            <w:rFonts w:eastAsia="Times New Roman" w:cs="Arial"/>
            <w:color w:val="7030A0"/>
            <w:lang w:val="en-US" w:eastAsia="es-ES"/>
          </w:rPr>
          <w:t>Int</w:t>
        </w:r>
        <w:proofErr w:type="spellEnd"/>
        <w:r w:rsidRPr="007353D5">
          <w:rPr>
            <w:rFonts w:eastAsia="Times New Roman" w:cs="Arial"/>
            <w:color w:val="7030A0"/>
            <w:lang w:val="en-US" w:eastAsia="es-ES"/>
          </w:rPr>
          <w:t xml:space="preserve"> J </w:t>
        </w:r>
        <w:proofErr w:type="spellStart"/>
        <w:r w:rsidRPr="007353D5">
          <w:rPr>
            <w:rFonts w:eastAsia="Times New Roman" w:cs="Arial"/>
            <w:color w:val="7030A0"/>
            <w:lang w:val="en-US" w:eastAsia="es-ES"/>
          </w:rPr>
          <w:t>Obes</w:t>
        </w:r>
        <w:proofErr w:type="spellEnd"/>
        <w:r w:rsidRPr="007353D5">
          <w:rPr>
            <w:rFonts w:eastAsia="Times New Roman" w:cs="Arial"/>
            <w:color w:val="7030A0"/>
            <w:lang w:val="en-US" w:eastAsia="es-ES"/>
          </w:rPr>
          <w:t xml:space="preserve"> </w:t>
        </w:r>
        <w:proofErr w:type="spellStart"/>
        <w:r w:rsidRPr="007353D5">
          <w:rPr>
            <w:rFonts w:eastAsia="Times New Roman" w:cs="Arial"/>
            <w:color w:val="7030A0"/>
            <w:lang w:val="en-US" w:eastAsia="es-ES"/>
          </w:rPr>
          <w:t>Relat</w:t>
        </w:r>
        <w:proofErr w:type="spellEnd"/>
        <w:r w:rsidRPr="007353D5">
          <w:rPr>
            <w:rFonts w:eastAsia="Times New Roman" w:cs="Arial"/>
            <w:color w:val="7030A0"/>
            <w:lang w:val="en-US" w:eastAsia="es-ES"/>
          </w:rPr>
          <w:t xml:space="preserve"> </w:t>
        </w:r>
        <w:proofErr w:type="spellStart"/>
        <w:r w:rsidRPr="007353D5">
          <w:rPr>
            <w:rFonts w:eastAsia="Times New Roman" w:cs="Arial"/>
            <w:color w:val="7030A0"/>
            <w:lang w:val="en-US" w:eastAsia="es-ES"/>
          </w:rPr>
          <w:t>Metab</w:t>
        </w:r>
        <w:proofErr w:type="spellEnd"/>
        <w:r w:rsidRPr="007353D5">
          <w:rPr>
            <w:rFonts w:eastAsia="Times New Roman" w:cs="Arial"/>
            <w:color w:val="7030A0"/>
            <w:lang w:val="en-US" w:eastAsia="es-ES"/>
          </w:rPr>
          <w:t xml:space="preserve"> </w:t>
        </w:r>
        <w:proofErr w:type="spellStart"/>
        <w:r w:rsidRPr="007353D5">
          <w:rPr>
            <w:rFonts w:eastAsia="Times New Roman" w:cs="Arial"/>
            <w:color w:val="7030A0"/>
            <w:lang w:val="en-US" w:eastAsia="es-ES"/>
          </w:rPr>
          <w:t>Disord</w:t>
        </w:r>
        <w:proofErr w:type="spellEnd"/>
        <w:r w:rsidRPr="007353D5">
          <w:rPr>
            <w:rFonts w:eastAsia="Times New Roman" w:cs="Arial"/>
            <w:color w:val="7030A0"/>
            <w:lang w:val="en-US" w:eastAsia="es-ES"/>
          </w:rPr>
          <w:t>.</w:t>
        </w:r>
      </w:hyperlink>
      <w:r w:rsidRPr="007353D5">
        <w:rPr>
          <w:rFonts w:eastAsia="Times New Roman" w:cs="Arial"/>
          <w:color w:val="7030A0"/>
          <w:lang w:val="en-US" w:eastAsia="es-ES"/>
        </w:rPr>
        <w:t> 2002 Mar</w:t>
      </w:r>
      <w:proofErr w:type="gramStart"/>
      <w:r w:rsidRPr="007353D5">
        <w:rPr>
          <w:rFonts w:eastAsia="Times New Roman" w:cs="Arial"/>
          <w:color w:val="7030A0"/>
          <w:lang w:val="en-US" w:eastAsia="es-ES"/>
        </w:rPr>
        <w:t>;26</w:t>
      </w:r>
      <w:proofErr w:type="gramEnd"/>
      <w:r w:rsidRPr="007353D5">
        <w:rPr>
          <w:rFonts w:eastAsia="Times New Roman" w:cs="Arial"/>
          <w:color w:val="7030A0"/>
          <w:lang w:val="en-US" w:eastAsia="es-ES"/>
        </w:rPr>
        <w:t>(3):384-8.</w:t>
      </w:r>
    </w:p>
    <w:p w:rsidR="007353D5" w:rsidRDefault="007353D5" w:rsidP="007353D5">
      <w:pPr>
        <w:shd w:val="clear" w:color="auto" w:fill="FFFFFF"/>
        <w:spacing w:before="90" w:after="90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en-US" w:eastAsia="es-ES"/>
        </w:rPr>
      </w:pPr>
    </w:p>
    <w:p w:rsidR="00B97D91" w:rsidRPr="00B97D91" w:rsidRDefault="00B97D91" w:rsidP="007353D5">
      <w:pPr>
        <w:shd w:val="clear" w:color="auto" w:fill="FFFFFF"/>
        <w:spacing w:before="90" w:after="90" w:line="270" w:lineRule="atLeast"/>
        <w:outlineLvl w:val="0"/>
        <w:rPr>
          <w:rFonts w:eastAsia="Times New Roman" w:cs="Arial"/>
          <w:bCs/>
          <w:color w:val="4F6228" w:themeColor="accent3" w:themeShade="80"/>
          <w:kern w:val="36"/>
          <w:lang w:eastAsia="es-ES"/>
        </w:rPr>
      </w:pPr>
      <w:r w:rsidRPr="00B97D91">
        <w:rPr>
          <w:rFonts w:eastAsia="Times New Roman" w:cs="Arial"/>
          <w:bCs/>
          <w:color w:val="4F6228" w:themeColor="accent3" w:themeShade="80"/>
          <w:kern w:val="36"/>
          <w:lang w:eastAsia="es-ES"/>
        </w:rPr>
        <w:t>Investigar si los factores orales estimulados por la presencia de sacarosa en la boca están involucrados en la supresión del apetito que sigue a la ingesta de sacarosa.</w:t>
      </w:r>
    </w:p>
    <w:p w:rsidR="00B97D91" w:rsidRDefault="00B97D91" w:rsidP="007353D5">
      <w:pPr>
        <w:shd w:val="clear" w:color="auto" w:fill="FFFFFF"/>
        <w:spacing w:before="90" w:after="90" w:line="270" w:lineRule="atLeast"/>
        <w:outlineLvl w:val="0"/>
        <w:rPr>
          <w:rFonts w:eastAsia="Times New Roman" w:cs="Arial"/>
          <w:bCs/>
          <w:kern w:val="36"/>
          <w:lang w:eastAsia="es-ES"/>
        </w:rPr>
      </w:pPr>
    </w:p>
    <w:p w:rsidR="00B97D91" w:rsidRDefault="00B97D91" w:rsidP="007353D5">
      <w:pPr>
        <w:shd w:val="clear" w:color="auto" w:fill="FFFFFF"/>
        <w:spacing w:before="90" w:after="90" w:line="270" w:lineRule="atLeast"/>
        <w:outlineLvl w:val="0"/>
        <w:rPr>
          <w:rFonts w:eastAsia="Times New Roman" w:cs="Arial"/>
          <w:bCs/>
          <w:kern w:val="36"/>
          <w:lang w:eastAsia="es-ES"/>
        </w:rPr>
      </w:pPr>
      <w:r>
        <w:rPr>
          <w:rFonts w:eastAsia="Times New Roman" w:cs="Arial"/>
          <w:bCs/>
          <w:kern w:val="36"/>
          <w:lang w:eastAsia="es-ES"/>
        </w:rPr>
        <w:t xml:space="preserve">20 voluntarios; 10 hombres y 10 mujeres sanos participaron en 4 casos experimentales diseñados para aportar diferentes niveles de estimulación oro-sensorial. El apetito y la ingesta energética de una comida de prueba se midió después que los sujetos masticaran e ingirieran pastillas con sacarosa durante un periodo de 10 minutos, consumieron una gelatina con sacarosa durante 5 minutos, una bebida con sacarosa durante 2 minutos y agua en 2 minutos. </w:t>
      </w:r>
      <w:r w:rsidR="00594E06">
        <w:rPr>
          <w:rFonts w:eastAsia="Times New Roman" w:cs="Arial"/>
          <w:bCs/>
          <w:kern w:val="36"/>
          <w:lang w:eastAsia="es-ES"/>
        </w:rPr>
        <w:t xml:space="preserve">Las tres cargas de sacarosa fueron similares en su composición nutricional, cada una contenía 251 </w:t>
      </w:r>
      <w:proofErr w:type="spellStart"/>
      <w:r w:rsidR="00594E06">
        <w:rPr>
          <w:rFonts w:eastAsia="Times New Roman" w:cs="Arial"/>
          <w:bCs/>
          <w:kern w:val="36"/>
          <w:lang w:eastAsia="es-ES"/>
        </w:rPr>
        <w:t>kJ</w:t>
      </w:r>
      <w:proofErr w:type="spellEnd"/>
      <w:r w:rsidR="00594E06">
        <w:rPr>
          <w:rFonts w:eastAsia="Times New Roman" w:cs="Arial"/>
          <w:bCs/>
          <w:kern w:val="36"/>
          <w:lang w:eastAsia="es-ES"/>
        </w:rPr>
        <w:t>.</w:t>
      </w:r>
    </w:p>
    <w:p w:rsidR="00594E06" w:rsidRDefault="00594E06" w:rsidP="007353D5">
      <w:pPr>
        <w:shd w:val="clear" w:color="auto" w:fill="FFFFFF"/>
        <w:spacing w:before="90" w:after="90" w:line="270" w:lineRule="atLeast"/>
        <w:outlineLvl w:val="0"/>
        <w:rPr>
          <w:rFonts w:eastAsia="Times New Roman" w:cs="Arial"/>
          <w:bCs/>
          <w:kern w:val="36"/>
          <w:lang w:eastAsia="es-ES"/>
        </w:rPr>
      </w:pPr>
      <w:r>
        <w:rPr>
          <w:rFonts w:eastAsia="Times New Roman" w:cs="Arial"/>
          <w:bCs/>
          <w:kern w:val="36"/>
          <w:lang w:eastAsia="es-ES"/>
        </w:rPr>
        <w:t xml:space="preserve">Los niveles de hambre y saciedad no se diferenciaron entre las 4 condiciones después de la ingesta de las precargas. Sin embargo, la ingesta energética de la comida de prueba se </w:t>
      </w:r>
      <w:proofErr w:type="spellStart"/>
      <w:r>
        <w:rPr>
          <w:rFonts w:eastAsia="Times New Roman" w:cs="Arial"/>
          <w:bCs/>
          <w:kern w:val="36"/>
          <w:lang w:eastAsia="es-ES"/>
        </w:rPr>
        <w:t>vió</w:t>
      </w:r>
      <w:proofErr w:type="spellEnd"/>
      <w:r>
        <w:rPr>
          <w:rFonts w:eastAsia="Times New Roman" w:cs="Arial"/>
          <w:bCs/>
          <w:kern w:val="36"/>
          <w:lang w:eastAsia="es-ES"/>
        </w:rPr>
        <w:t xml:space="preserve"> significativamente reducida después de consumir la pastilla al compararla con el agua o la bebida </w:t>
      </w:r>
      <w:proofErr w:type="spellStart"/>
      <w:r>
        <w:rPr>
          <w:rFonts w:eastAsia="Times New Roman" w:cs="Arial"/>
          <w:bCs/>
          <w:kern w:val="36"/>
          <w:lang w:eastAsia="es-ES"/>
        </w:rPr>
        <w:t>eucalórica</w:t>
      </w:r>
      <w:proofErr w:type="spellEnd"/>
      <w:r>
        <w:rPr>
          <w:rFonts w:eastAsia="Times New Roman" w:cs="Arial"/>
          <w:bCs/>
          <w:kern w:val="36"/>
          <w:lang w:eastAsia="es-ES"/>
        </w:rPr>
        <w:t>.</w:t>
      </w:r>
    </w:p>
    <w:p w:rsidR="00594E06" w:rsidRDefault="00594E06" w:rsidP="007353D5">
      <w:pPr>
        <w:shd w:val="clear" w:color="auto" w:fill="FFFFFF"/>
        <w:spacing w:before="90" w:after="90" w:line="270" w:lineRule="atLeast"/>
        <w:outlineLvl w:val="0"/>
        <w:rPr>
          <w:rFonts w:eastAsia="Times New Roman" w:cs="Arial"/>
          <w:bCs/>
          <w:kern w:val="36"/>
          <w:lang w:eastAsia="es-ES"/>
        </w:rPr>
      </w:pPr>
      <w:r>
        <w:rPr>
          <w:rFonts w:eastAsia="Times New Roman" w:cs="Arial"/>
          <w:bCs/>
          <w:kern w:val="36"/>
          <w:lang w:eastAsia="es-ES"/>
        </w:rPr>
        <w:t>Estos resultados sugieren que una potenciación de la estimulación oro-.sensorial por masticación de comidas dulces está involucrada en la supresión de la ingesta de alimentos.</w:t>
      </w:r>
    </w:p>
    <w:p w:rsidR="00594E06" w:rsidRDefault="00594E06" w:rsidP="007353D5">
      <w:pPr>
        <w:shd w:val="clear" w:color="auto" w:fill="FFFFFF"/>
        <w:spacing w:before="90" w:after="90" w:line="270" w:lineRule="atLeast"/>
        <w:outlineLvl w:val="0"/>
        <w:rPr>
          <w:rFonts w:eastAsia="Times New Roman" w:cs="Arial"/>
          <w:bCs/>
          <w:kern w:val="36"/>
          <w:lang w:eastAsia="es-ES"/>
        </w:rPr>
      </w:pPr>
    </w:p>
    <w:p w:rsidR="00040405" w:rsidRPr="00594E06" w:rsidRDefault="00040405"/>
    <w:sectPr w:rsidR="00040405" w:rsidRPr="00594E06" w:rsidSect="00040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3D5"/>
    <w:rsid w:val="00040405"/>
    <w:rsid w:val="00594E06"/>
    <w:rsid w:val="007353D5"/>
    <w:rsid w:val="00B97D91"/>
    <w:rsid w:val="00FE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05"/>
  </w:style>
  <w:style w:type="paragraph" w:styleId="Ttulo1">
    <w:name w:val="heading 1"/>
    <w:basedOn w:val="Normal"/>
    <w:link w:val="Ttulo1Car"/>
    <w:uiPriority w:val="9"/>
    <w:qFormat/>
    <w:rsid w:val="0073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53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53D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353D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353D5"/>
  </w:style>
  <w:style w:type="character" w:customStyle="1" w:styleId="highlight">
    <w:name w:val="highlight"/>
    <w:basedOn w:val="Fuentedeprrafopredeter"/>
    <w:rsid w:val="007353D5"/>
  </w:style>
  <w:style w:type="character" w:customStyle="1" w:styleId="Ttulo4Car">
    <w:name w:val="Título 4 Car"/>
    <w:basedOn w:val="Fuentedeprrafopredeter"/>
    <w:link w:val="Ttulo4"/>
    <w:uiPriority w:val="9"/>
    <w:semiHidden/>
    <w:rsid w:val="007353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3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?term=An+investigation+of+the+role+of+oro-sensory+stimulation+in+sugar+satiety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Read%20NW%5BAuthor%5D&amp;cauthor=true&amp;cauthor_uid=11896494" TargetMode="External"/><Relationship Id="rId5" Type="http://schemas.openxmlformats.org/officeDocument/2006/relationships/hyperlink" Target="http://www.ncbi.nlm.nih.gov/pubmed?term=French%20SJ%5BAuthor%5D&amp;cauthor=true&amp;cauthor_uid=11896494" TargetMode="External"/><Relationship Id="rId4" Type="http://schemas.openxmlformats.org/officeDocument/2006/relationships/hyperlink" Target="http://www.ncbi.nlm.nih.gov/pubmed?term=Lavin%20JH%5BAuthor%5D&amp;cauthor=true&amp;cauthor_uid=118964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2013-07-05T07:18:00Z</dcterms:created>
  <dcterms:modified xsi:type="dcterms:W3CDTF">2013-07-05T07:43:00Z</dcterms:modified>
</cp:coreProperties>
</file>